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19" w:rsidRDefault="00571A19" w:rsidP="00571A19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71A19" w:rsidRDefault="00571A19" w:rsidP="00571A19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71A19" w:rsidRDefault="00571A19" w:rsidP="00571A19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 мерах по противодействию коррупции</w:t>
      </w:r>
    </w:p>
    <w:p w:rsidR="00571A19" w:rsidRDefault="00571A19" w:rsidP="00571A19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указов Президента Российской Федерации </w:t>
      </w:r>
      <w:hyperlink r:id="rId4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31.03.2010 № 396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5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01.07.2010 № 821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6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04.11.2010 № 1336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7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12.09.2011 № 1192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8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04.01.2012 № 19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9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28.02.2012 № 249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0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28.07.2012 № 1060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1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02.04.2013 № 309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2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14.02.2014 № 80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3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09.10.2017 № 472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4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13.05.2019 № 217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Образовать Совет при Президенте Российской Федерации по противодействию коррупции (далее - Совет).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Совета является Президент Российской Федерации.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что: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основными задачами Совета являются: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контроль за реализацией мероприятий, предусмотренных Национальным планом противодействия коррупции;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Совет для решения возложенных на него основных задач: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Члены Совета принимают участие в его работе на общественных началах.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Заседание Совета ведет председатель Совета.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Решения Совета оформляются протоколом.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15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16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14.02.2014 № 80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президиума Совета является Руководитель Администрации Президента Российской Федерации.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17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Установить, что: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президиум Совета: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формирует повестку дня заседаний Совета;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рассматривает вопросы, связанные с реализацией решений Совета;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 21 сентября 2009 г. №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18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01.07.2010 № 821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 xml:space="preserve"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</w:t>
      </w:r>
      <w:r>
        <w:rPr>
          <w:rStyle w:val="ed"/>
          <w:color w:val="1111EE"/>
          <w:sz w:val="27"/>
          <w:szCs w:val="27"/>
        </w:rPr>
        <w:lastRenderedPageBreak/>
        <w:t>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19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02.04.2013 № 309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20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09.10.2017 № 472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  <w:shd w:val="clear" w:color="auto" w:fill="F0F0F0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(Дополнен - Указ Президента Российской Федерации </w:t>
      </w:r>
      <w:hyperlink r:id="rId21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13.05.2019 № 217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заседание президиума Совета ведет председатель президиума Совета либо заместитель председателя президиума Совета;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22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14.02.2014 № 80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для реализации решений президиума Совета могут даваться поручения Президента Российской Федерации;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решения президиума Совета оформляются протоколами.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Установить, что председатель президиума Совета: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формирует повестку дня заседаний президиума Совета;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Председателю президиума Совета в месячный срок представить проект Национального плана противодействия коррупции.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Признать утратившими силу: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 Президента Российской Федерации </w:t>
      </w:r>
      <w:hyperlink r:id="rId23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3 февраля 2007 г. № 129</w:t>
        </w:r>
      </w:hyperlink>
      <w:r>
        <w:rPr>
          <w:color w:val="333333"/>
          <w:sz w:val="27"/>
          <w:szCs w:val="27"/>
        </w:rPr>
        <w:t> "Об 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6, ст. 731);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Указ Президента Российской Федерации </w:t>
      </w:r>
      <w:hyperlink r:id="rId24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11 августа 2007 г. № 1068</w:t>
        </w:r>
      </w:hyperlink>
      <w:r>
        <w:rPr>
          <w:color w:val="333333"/>
          <w:sz w:val="27"/>
          <w:szCs w:val="27"/>
        </w:rPr>
        <w:t> "О 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34, ст. 4210).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Настоящий Указ вступает в силу со дня его подписания.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571A19" w:rsidRDefault="00571A19" w:rsidP="00571A1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71A19" w:rsidRDefault="00571A19" w:rsidP="00571A19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  <w:r>
        <w:rPr>
          <w:color w:val="333333"/>
          <w:sz w:val="27"/>
          <w:szCs w:val="27"/>
        </w:rPr>
        <w:br/>
        <w:t>19 мая 2008 года</w:t>
      </w:r>
      <w:r>
        <w:rPr>
          <w:color w:val="333333"/>
          <w:sz w:val="27"/>
          <w:szCs w:val="27"/>
        </w:rPr>
        <w:br/>
        <w:t>№ 815</w:t>
      </w:r>
    </w:p>
    <w:p w:rsidR="00D97B73" w:rsidRDefault="00D97B73">
      <w:bookmarkStart w:id="0" w:name="_GoBack"/>
      <w:bookmarkEnd w:id="0"/>
    </w:p>
    <w:sectPr w:rsidR="00D9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5F"/>
    <w:rsid w:val="003C2D5F"/>
    <w:rsid w:val="00571A19"/>
    <w:rsid w:val="00D9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2E3CC-03B8-4DB7-95B7-20560EEA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57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57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571A19"/>
  </w:style>
  <w:style w:type="character" w:customStyle="1" w:styleId="cmd">
    <w:name w:val="cmd"/>
    <w:basedOn w:val="a0"/>
    <w:rsid w:val="00571A19"/>
  </w:style>
  <w:style w:type="character" w:styleId="a4">
    <w:name w:val="Hyperlink"/>
    <w:basedOn w:val="a0"/>
    <w:uiPriority w:val="99"/>
    <w:semiHidden/>
    <w:unhideWhenUsed/>
    <w:rsid w:val="00571A19"/>
    <w:rPr>
      <w:color w:val="0000FF"/>
      <w:u w:val="single"/>
    </w:rPr>
  </w:style>
  <w:style w:type="character" w:customStyle="1" w:styleId="ed">
    <w:name w:val="ed"/>
    <w:basedOn w:val="a0"/>
    <w:rsid w:val="00571A19"/>
  </w:style>
  <w:style w:type="paragraph" w:customStyle="1" w:styleId="i">
    <w:name w:val="i"/>
    <w:basedOn w:val="a"/>
    <w:rsid w:val="0057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22053&amp;backlink=1&amp;&amp;nd=102153246" TargetMode="External"/><Relationship Id="rId13" Type="http://schemas.openxmlformats.org/officeDocument/2006/relationships/hyperlink" Target="http://pravo.gov.ru/proxy/ips/?docbody=&amp;prevDoc=102122053&amp;backlink=1&amp;&amp;nd=102445848" TargetMode="External"/><Relationship Id="rId18" Type="http://schemas.openxmlformats.org/officeDocument/2006/relationships/hyperlink" Target="http://pravo.gov.ru/proxy/ips/?docbody=&amp;prevDoc=102122053&amp;backlink=1&amp;&amp;nd=10213951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22053&amp;backlink=1&amp;&amp;nd=102549811" TargetMode="External"/><Relationship Id="rId7" Type="http://schemas.openxmlformats.org/officeDocument/2006/relationships/hyperlink" Target="http://pravo.gov.ru/proxy/ips/?docbody=&amp;prevDoc=102122053&amp;backlink=1&amp;&amp;nd=102150396" TargetMode="External"/><Relationship Id="rId12" Type="http://schemas.openxmlformats.org/officeDocument/2006/relationships/hyperlink" Target="http://pravo.gov.ru/proxy/ips/?docbody=&amp;prevDoc=102122053&amp;backlink=1&amp;&amp;nd=102171208" TargetMode="External"/><Relationship Id="rId17" Type="http://schemas.openxmlformats.org/officeDocument/2006/relationships/hyperlink" Target="http://pravo.gov.ru/proxy/ips/?docbody=&amp;prevDoc=102122053&amp;backlink=1&amp;&amp;nd=102158483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22053&amp;backlink=1&amp;&amp;nd=102171208" TargetMode="External"/><Relationship Id="rId20" Type="http://schemas.openxmlformats.org/officeDocument/2006/relationships/hyperlink" Target="http://pravo.gov.ru/proxy/ips/?docbody=&amp;prevDoc=102122053&amp;backlink=1&amp;&amp;nd=102445848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2053&amp;backlink=1&amp;&amp;nd=102142521" TargetMode="External"/><Relationship Id="rId11" Type="http://schemas.openxmlformats.org/officeDocument/2006/relationships/hyperlink" Target="http://pravo.gov.ru/proxy/ips/?docbody=&amp;prevDoc=102122053&amp;backlink=1&amp;&amp;nd=102164304" TargetMode="External"/><Relationship Id="rId24" Type="http://schemas.openxmlformats.org/officeDocument/2006/relationships/hyperlink" Target="http://pravo.gov.ru/proxy/ips/?docbody=&amp;prevDoc=102122053&amp;backlink=1&amp;&amp;nd=102116123" TargetMode="External"/><Relationship Id="rId5" Type="http://schemas.openxmlformats.org/officeDocument/2006/relationships/hyperlink" Target="http://pravo.gov.ru/proxy/ips/?docbody=&amp;prevDoc=102122053&amp;backlink=1&amp;&amp;nd=102139510" TargetMode="External"/><Relationship Id="rId15" Type="http://schemas.openxmlformats.org/officeDocument/2006/relationships/hyperlink" Target="http://pravo.gov.ru/proxy/ips/?docbody=&amp;prevDoc=102122053&amp;backlink=1&amp;&amp;nd=102158483" TargetMode="External"/><Relationship Id="rId23" Type="http://schemas.openxmlformats.org/officeDocument/2006/relationships/hyperlink" Target="http://pravo.gov.ru/proxy/ips/?docbody=&amp;prevDoc=102122053&amp;backlink=1&amp;&amp;nd=102111710" TargetMode="External"/><Relationship Id="rId10" Type="http://schemas.openxmlformats.org/officeDocument/2006/relationships/hyperlink" Target="http://pravo.gov.ru/proxy/ips/?docbody=&amp;prevDoc=102122053&amp;backlink=1&amp;&amp;nd=102158483" TargetMode="External"/><Relationship Id="rId19" Type="http://schemas.openxmlformats.org/officeDocument/2006/relationships/hyperlink" Target="http://pravo.gov.ru/proxy/ips/?docbody=&amp;prevDoc=102122053&amp;backlink=1&amp;&amp;nd=102164304" TargetMode="External"/><Relationship Id="rId4" Type="http://schemas.openxmlformats.org/officeDocument/2006/relationships/hyperlink" Target="http://pravo.gov.ru/proxy/ips/?docbody=&amp;prevDoc=102122053&amp;backlink=1&amp;&amp;nd=102137124" TargetMode="External"/><Relationship Id="rId9" Type="http://schemas.openxmlformats.org/officeDocument/2006/relationships/hyperlink" Target="http://pravo.gov.ru/proxy/ips/?docbody=&amp;prevDoc=102122053&amp;backlink=1&amp;&amp;nd=102154327" TargetMode="External"/><Relationship Id="rId14" Type="http://schemas.openxmlformats.org/officeDocument/2006/relationships/hyperlink" Target="http://pravo.gov.ru/proxy/ips/?docbody=&amp;prevDoc=102122053&amp;backlink=1&amp;&amp;nd=102549811" TargetMode="External"/><Relationship Id="rId22" Type="http://schemas.openxmlformats.org/officeDocument/2006/relationships/hyperlink" Target="http://pravo.gov.ru/proxy/ips/?docbody=&amp;prevDoc=102122053&amp;backlink=1&amp;&amp;nd=102171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1496</Words>
  <Characters>8528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2020-01-15T04:53:00Z</dcterms:created>
  <dcterms:modified xsi:type="dcterms:W3CDTF">2020-01-15T04:53:00Z</dcterms:modified>
</cp:coreProperties>
</file>