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06" w:type="dxa"/>
        <w:tblLook w:val="00A0" w:firstRow="1" w:lastRow="0" w:firstColumn="1" w:lastColumn="0" w:noHBand="0" w:noVBand="0"/>
      </w:tblPr>
      <w:tblGrid>
        <w:gridCol w:w="3100"/>
        <w:gridCol w:w="3351"/>
        <w:gridCol w:w="3404"/>
      </w:tblGrid>
      <w:tr w:rsidR="00464A6D" w:rsidRPr="00ED22CF" w:rsidTr="005A1B1E">
        <w:trPr>
          <w:trHeight w:val="1708"/>
        </w:trPr>
        <w:tc>
          <w:tcPr>
            <w:tcW w:w="1573" w:type="pct"/>
          </w:tcPr>
          <w:p w:rsidR="00464A6D" w:rsidRPr="00ED22CF" w:rsidRDefault="00464A6D" w:rsidP="00ED2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22CF">
              <w:rPr>
                <w:rFonts w:ascii="Times New Roman" w:hAnsi="Times New Roman" w:cs="Times New Roman"/>
              </w:rPr>
              <w:t>СОГЛАСОВАНО</w:t>
            </w:r>
          </w:p>
          <w:p w:rsidR="00464A6D" w:rsidRPr="00ED22CF" w:rsidRDefault="00464A6D" w:rsidP="00ED2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ED22CF">
              <w:rPr>
                <w:rFonts w:ascii="Times New Roman" w:hAnsi="Times New Roman" w:cs="Times New Roman"/>
              </w:rPr>
              <w:t xml:space="preserve"> ОФК</w:t>
            </w:r>
            <w:r w:rsidR="005A1B1E">
              <w:rPr>
                <w:rFonts w:ascii="Times New Roman" w:hAnsi="Times New Roman" w:cs="Times New Roman"/>
              </w:rPr>
              <w:t>,</w:t>
            </w:r>
            <w:r w:rsidRPr="00ED22CF">
              <w:rPr>
                <w:rFonts w:ascii="Times New Roman" w:hAnsi="Times New Roman" w:cs="Times New Roman"/>
              </w:rPr>
              <w:t>С</w:t>
            </w:r>
            <w:r w:rsidR="005A1B1E">
              <w:rPr>
                <w:rFonts w:ascii="Times New Roman" w:hAnsi="Times New Roman" w:cs="Times New Roman"/>
              </w:rPr>
              <w:t xml:space="preserve"> </w:t>
            </w:r>
            <w:r w:rsidRPr="00ED22CF">
              <w:rPr>
                <w:rFonts w:ascii="Times New Roman" w:hAnsi="Times New Roman" w:cs="Times New Roman"/>
              </w:rPr>
              <w:t>и</w:t>
            </w:r>
            <w:r w:rsidR="005A1B1E">
              <w:rPr>
                <w:rFonts w:ascii="Times New Roman" w:hAnsi="Times New Roman" w:cs="Times New Roman"/>
              </w:rPr>
              <w:t xml:space="preserve"> </w:t>
            </w:r>
            <w:r w:rsidRPr="00ED22CF">
              <w:rPr>
                <w:rFonts w:ascii="Times New Roman" w:hAnsi="Times New Roman" w:cs="Times New Roman"/>
              </w:rPr>
              <w:t>МП</w:t>
            </w:r>
          </w:p>
          <w:p w:rsidR="00464A6D" w:rsidRPr="00ED22CF" w:rsidRDefault="00464A6D" w:rsidP="00ED2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22CF">
              <w:rPr>
                <w:rFonts w:ascii="Times New Roman" w:hAnsi="Times New Roman" w:cs="Times New Roman"/>
              </w:rPr>
              <w:t>____________ В.П. Ступин</w:t>
            </w:r>
          </w:p>
          <w:p w:rsidR="00464A6D" w:rsidRPr="00ED22CF" w:rsidRDefault="00464A6D" w:rsidP="00ED22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22CF">
              <w:rPr>
                <w:rFonts w:ascii="Times New Roman" w:hAnsi="Times New Roman" w:cs="Times New Roman"/>
                <w:b/>
                <w:bCs/>
              </w:rPr>
              <w:t xml:space="preserve">«___» ____________ </w:t>
            </w:r>
            <w:r>
              <w:rPr>
                <w:rFonts w:ascii="Times New Roman" w:hAnsi="Times New Roman" w:cs="Times New Roman"/>
              </w:rPr>
              <w:t>2021</w:t>
            </w:r>
            <w:r w:rsidRPr="00ED22C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700" w:type="pct"/>
          </w:tcPr>
          <w:p w:rsidR="00464A6D" w:rsidRPr="00ED22CF" w:rsidRDefault="00464A6D" w:rsidP="00ED2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22CF">
              <w:rPr>
                <w:rFonts w:ascii="Times New Roman" w:hAnsi="Times New Roman" w:cs="Times New Roman"/>
              </w:rPr>
              <w:t xml:space="preserve">УТВЕРЖДАЮ </w:t>
            </w:r>
          </w:p>
          <w:p w:rsidR="00464A6D" w:rsidRPr="00ED22CF" w:rsidRDefault="00464A6D" w:rsidP="00ED2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НГО «ЦФКС</w:t>
            </w:r>
            <w:r w:rsidRPr="00ED22CF">
              <w:rPr>
                <w:rFonts w:ascii="Times New Roman" w:hAnsi="Times New Roman" w:cs="Times New Roman"/>
              </w:rPr>
              <w:t>»</w:t>
            </w:r>
          </w:p>
          <w:p w:rsidR="00464A6D" w:rsidRPr="00ED22CF" w:rsidRDefault="00464A6D" w:rsidP="00ED2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_____________М.Ю. Беляев</w:t>
            </w:r>
          </w:p>
          <w:p w:rsidR="00464A6D" w:rsidRPr="00ED22CF" w:rsidRDefault="00464A6D" w:rsidP="00ED22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«___» _______________ 2021</w:t>
            </w:r>
            <w:r w:rsidRPr="00ED22C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27" w:type="pct"/>
          </w:tcPr>
          <w:p w:rsidR="00464A6D" w:rsidRPr="00ED22CF" w:rsidRDefault="00464A6D" w:rsidP="00ED2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22CF">
              <w:rPr>
                <w:rFonts w:ascii="Times New Roman" w:hAnsi="Times New Roman" w:cs="Times New Roman"/>
              </w:rPr>
              <w:t>СОГЛАСОВАНО</w:t>
            </w:r>
          </w:p>
          <w:p w:rsidR="00464A6D" w:rsidRPr="00ED22CF" w:rsidRDefault="00464A6D" w:rsidP="00ED2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</w:t>
            </w:r>
            <w:r w:rsidRPr="00ED22CF">
              <w:rPr>
                <w:rFonts w:ascii="Times New Roman" w:hAnsi="Times New Roman" w:cs="Times New Roman"/>
              </w:rPr>
              <w:t>У СПК</w:t>
            </w:r>
            <w:r w:rsidR="005A1B1E">
              <w:rPr>
                <w:rFonts w:ascii="Times New Roman" w:hAnsi="Times New Roman" w:cs="Times New Roman"/>
              </w:rPr>
              <w:t xml:space="preserve"> </w:t>
            </w:r>
            <w:r w:rsidRPr="00ED22CF">
              <w:rPr>
                <w:rFonts w:ascii="Times New Roman" w:hAnsi="Times New Roman" w:cs="Times New Roman"/>
              </w:rPr>
              <w:t>«ВИТЯЗЬ»</w:t>
            </w:r>
          </w:p>
          <w:p w:rsidR="00464A6D" w:rsidRPr="00ED22CF" w:rsidRDefault="00464A6D" w:rsidP="00ED2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22CF">
              <w:rPr>
                <w:rFonts w:ascii="Times New Roman" w:hAnsi="Times New Roman" w:cs="Times New Roman"/>
              </w:rPr>
              <w:t>____________ А.В.</w:t>
            </w:r>
            <w:r w:rsidR="005A1B1E">
              <w:rPr>
                <w:rFonts w:ascii="Times New Roman" w:hAnsi="Times New Roman" w:cs="Times New Roman"/>
              </w:rPr>
              <w:t xml:space="preserve"> </w:t>
            </w:r>
            <w:r w:rsidRPr="00ED22CF">
              <w:rPr>
                <w:rFonts w:ascii="Times New Roman" w:hAnsi="Times New Roman" w:cs="Times New Roman"/>
              </w:rPr>
              <w:t>Шпаков</w:t>
            </w:r>
          </w:p>
          <w:p w:rsidR="00464A6D" w:rsidRPr="00ED22CF" w:rsidRDefault="00464A6D" w:rsidP="00ED22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____________2021</w:t>
            </w:r>
            <w:r w:rsidRPr="00ED22CF">
              <w:rPr>
                <w:rFonts w:ascii="Times New Roman" w:hAnsi="Times New Roman" w:cs="Times New Roman"/>
              </w:rPr>
              <w:t>г.</w:t>
            </w:r>
          </w:p>
        </w:tc>
      </w:tr>
    </w:tbl>
    <w:p w:rsidR="00464A6D" w:rsidRPr="00981A1F" w:rsidRDefault="00464A6D" w:rsidP="009243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A1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464A6D" w:rsidRDefault="00464A6D" w:rsidP="00F5656A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A1F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Открытого Первенства Невьянского городского округа по рукопашному бою, посвященное Дню Пограничных войск и Памяти Соловьева Владимира</w:t>
      </w:r>
    </w:p>
    <w:p w:rsidR="00464A6D" w:rsidRDefault="00464A6D" w:rsidP="00F56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4A6D" w:rsidRDefault="00464A6D" w:rsidP="00F56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5528CD">
        <w:rPr>
          <w:rFonts w:ascii="Times New Roman" w:hAnsi="Times New Roman" w:cs="Times New Roman"/>
          <w:b/>
          <w:bCs/>
          <w:sz w:val="24"/>
          <w:szCs w:val="24"/>
        </w:rPr>
        <w:t>Цели и задачи:</w:t>
      </w:r>
    </w:p>
    <w:p w:rsidR="00464A6D" w:rsidRPr="001453EC" w:rsidRDefault="00464A6D" w:rsidP="00F56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Соревнования по рукопашному бою проводятся с целью пропаганды здорового образа жизни, патриотического воспитания детей, повышения качества организации учебно-тренировочного процесса, повышения уровня организационно-методического руководства проведения мероприятий и дальнейшей популяризации рукопашного боя в Невьянском городском округе </w:t>
      </w:r>
    </w:p>
    <w:p w:rsidR="00464A6D" w:rsidRDefault="00464A6D" w:rsidP="00F56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A6D" w:rsidRDefault="00464A6D" w:rsidP="00F56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15417">
        <w:rPr>
          <w:rFonts w:ascii="Times New Roman" w:hAnsi="Times New Roman" w:cs="Times New Roman"/>
          <w:b/>
          <w:bCs/>
          <w:sz w:val="24"/>
          <w:szCs w:val="24"/>
        </w:rPr>
        <w:t>. Руководство и организация соревнований</w:t>
      </w:r>
    </w:p>
    <w:p w:rsidR="00464A6D" w:rsidRDefault="00464A6D" w:rsidP="00F56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организацию соревнований несет отдел физической культуры, спорта и молодежной политики администрации Невьянского городского округа. Муниципальное бюджетное учреждение Невьянского городского округа «Центр физической культуры и спорта» несет ответственность за финансовое обеспечение соревнований. Непосредственное руководство подготовкой и проведением соревнований осуществляет Муниципальное бюджетное учреждение дополнительного образования «Спортивно-патриотический клуб «ВИТЯЗЬ».</w:t>
      </w:r>
    </w:p>
    <w:p w:rsidR="00464A6D" w:rsidRDefault="00464A6D" w:rsidP="00F56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 соревнований – Шпаков А.В.</w:t>
      </w:r>
    </w:p>
    <w:p w:rsidR="00464A6D" w:rsidRDefault="00464A6D" w:rsidP="00F56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 – Данилов А.А.</w:t>
      </w:r>
    </w:p>
    <w:p w:rsidR="00464A6D" w:rsidRDefault="00464A6D" w:rsidP="00F56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A6D" w:rsidRDefault="00464A6D" w:rsidP="00F565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Место и время проведения </w:t>
      </w:r>
    </w:p>
    <w:p w:rsidR="00464A6D" w:rsidRDefault="00464A6D" w:rsidP="00F5656A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0"/>
        <w:gridCol w:w="2165"/>
        <w:gridCol w:w="1834"/>
        <w:gridCol w:w="4286"/>
      </w:tblGrid>
      <w:tr w:rsidR="00464A6D" w:rsidRPr="00ED22CF" w:rsidTr="008922B2">
        <w:tc>
          <w:tcPr>
            <w:tcW w:w="1570" w:type="dxa"/>
            <w:vAlign w:val="center"/>
          </w:tcPr>
          <w:p w:rsidR="00464A6D" w:rsidRPr="00ED22CF" w:rsidRDefault="00464A6D" w:rsidP="00892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165" w:type="dxa"/>
          </w:tcPr>
          <w:p w:rsidR="00464A6D" w:rsidRPr="00ED22CF" w:rsidRDefault="00464A6D" w:rsidP="00892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834" w:type="dxa"/>
            <w:vAlign w:val="center"/>
          </w:tcPr>
          <w:p w:rsidR="00464A6D" w:rsidRPr="00ED22CF" w:rsidRDefault="00464A6D" w:rsidP="00892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и время</w:t>
            </w:r>
          </w:p>
        </w:tc>
        <w:tc>
          <w:tcPr>
            <w:tcW w:w="4286" w:type="dxa"/>
            <w:vAlign w:val="center"/>
          </w:tcPr>
          <w:p w:rsidR="00464A6D" w:rsidRPr="00ED22CF" w:rsidRDefault="00464A6D" w:rsidP="00892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2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</w:p>
        </w:tc>
      </w:tr>
      <w:tr w:rsidR="00464A6D" w:rsidRPr="00ED22CF" w:rsidTr="008922B2">
        <w:tc>
          <w:tcPr>
            <w:tcW w:w="1570" w:type="dxa"/>
            <w:vMerge w:val="restart"/>
            <w:vAlign w:val="center"/>
          </w:tcPr>
          <w:p w:rsidR="00464A6D" w:rsidRPr="00ED22CF" w:rsidRDefault="00464A6D" w:rsidP="0089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 2021</w:t>
            </w:r>
          </w:p>
        </w:tc>
        <w:tc>
          <w:tcPr>
            <w:tcW w:w="2165" w:type="dxa"/>
            <w:vMerge w:val="restart"/>
            <w:vAlign w:val="center"/>
          </w:tcPr>
          <w:p w:rsidR="00464A6D" w:rsidRDefault="00464A6D" w:rsidP="0089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D22CF">
              <w:rPr>
                <w:rFonts w:ascii="Times New Roman" w:hAnsi="Times New Roman" w:cs="Times New Roman"/>
                <w:sz w:val="24"/>
                <w:szCs w:val="24"/>
              </w:rPr>
              <w:t>с. Аятское,ул. Калинина,18</w:t>
            </w:r>
          </w:p>
          <w:p w:rsidR="00464A6D" w:rsidRPr="00ED22CF" w:rsidRDefault="00464A6D" w:rsidP="0089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культуры»</w:t>
            </w:r>
          </w:p>
          <w:bookmarkEnd w:id="0"/>
          <w:p w:rsidR="00464A6D" w:rsidRPr="00ED22CF" w:rsidRDefault="00464A6D" w:rsidP="0089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464A6D" w:rsidRPr="00ED22CF" w:rsidRDefault="00464A6D" w:rsidP="0089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</w:t>
            </w:r>
            <w:r w:rsidRPr="00ED22CF">
              <w:rPr>
                <w:rFonts w:ascii="Times New Roman" w:hAnsi="Times New Roman" w:cs="Times New Roman"/>
                <w:sz w:val="24"/>
                <w:szCs w:val="24"/>
              </w:rPr>
              <w:t>0-09.00</w:t>
            </w:r>
          </w:p>
        </w:tc>
        <w:tc>
          <w:tcPr>
            <w:tcW w:w="4286" w:type="dxa"/>
          </w:tcPr>
          <w:p w:rsidR="00464A6D" w:rsidRPr="00ED22CF" w:rsidRDefault="00464A6D" w:rsidP="00892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CF">
              <w:rPr>
                <w:rFonts w:ascii="Times New Roman" w:hAnsi="Times New Roman" w:cs="Times New Roman"/>
                <w:sz w:val="24"/>
                <w:szCs w:val="24"/>
              </w:rPr>
              <w:t xml:space="preserve">Заезд участников соревнований. </w:t>
            </w:r>
          </w:p>
        </w:tc>
      </w:tr>
      <w:tr w:rsidR="00464A6D" w:rsidRPr="00ED22CF" w:rsidTr="008922B2">
        <w:tc>
          <w:tcPr>
            <w:tcW w:w="1570" w:type="dxa"/>
            <w:vMerge/>
          </w:tcPr>
          <w:p w:rsidR="00464A6D" w:rsidRPr="00ED22CF" w:rsidRDefault="00464A6D" w:rsidP="00892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464A6D" w:rsidRPr="00ED22CF" w:rsidRDefault="00464A6D" w:rsidP="00892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464A6D" w:rsidRPr="00ED22CF" w:rsidRDefault="00464A6D" w:rsidP="0089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</w:t>
            </w:r>
            <w:r w:rsidRPr="00ED22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86" w:type="dxa"/>
          </w:tcPr>
          <w:p w:rsidR="00464A6D" w:rsidRPr="00ED22CF" w:rsidRDefault="00464A6D" w:rsidP="00892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CF">
              <w:rPr>
                <w:rFonts w:ascii="Times New Roman" w:hAnsi="Times New Roman" w:cs="Times New Roman"/>
                <w:sz w:val="24"/>
                <w:szCs w:val="24"/>
              </w:rPr>
              <w:t>Начало соревнований. Предварительные бои.</w:t>
            </w:r>
          </w:p>
        </w:tc>
      </w:tr>
      <w:tr w:rsidR="00464A6D" w:rsidRPr="00ED22CF" w:rsidTr="008922B2">
        <w:tc>
          <w:tcPr>
            <w:tcW w:w="1570" w:type="dxa"/>
            <w:vMerge/>
          </w:tcPr>
          <w:p w:rsidR="00464A6D" w:rsidRPr="00ED22CF" w:rsidRDefault="00464A6D" w:rsidP="00892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464A6D" w:rsidRPr="00ED22CF" w:rsidRDefault="00464A6D" w:rsidP="00892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464A6D" w:rsidRPr="00ED22CF" w:rsidRDefault="00464A6D" w:rsidP="0089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D22C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286" w:type="dxa"/>
          </w:tcPr>
          <w:p w:rsidR="00464A6D" w:rsidRPr="00ED22CF" w:rsidRDefault="00464A6D" w:rsidP="00892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CF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соревнований</w:t>
            </w:r>
          </w:p>
        </w:tc>
      </w:tr>
      <w:tr w:rsidR="00464A6D" w:rsidRPr="00ED22CF" w:rsidTr="008922B2">
        <w:tc>
          <w:tcPr>
            <w:tcW w:w="1570" w:type="dxa"/>
            <w:vMerge/>
          </w:tcPr>
          <w:p w:rsidR="00464A6D" w:rsidRPr="00ED22CF" w:rsidRDefault="00464A6D" w:rsidP="00892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464A6D" w:rsidRPr="00ED22CF" w:rsidRDefault="00464A6D" w:rsidP="00892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464A6D" w:rsidRPr="00ED22CF" w:rsidRDefault="00464A6D" w:rsidP="0089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12.00 -13</w:t>
            </w:r>
            <w:r w:rsidRPr="00ED22CF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4286" w:type="dxa"/>
          </w:tcPr>
          <w:p w:rsidR="00464A6D" w:rsidRPr="00ED22CF" w:rsidRDefault="00464A6D" w:rsidP="00892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CF">
              <w:rPr>
                <w:rFonts w:ascii="Times New Roman" w:hAnsi="Times New Roman" w:cs="Times New Roman"/>
                <w:sz w:val="24"/>
                <w:szCs w:val="24"/>
              </w:rPr>
              <w:t>Полуфинальные и финальные бои.</w:t>
            </w:r>
          </w:p>
        </w:tc>
      </w:tr>
      <w:tr w:rsidR="00464A6D" w:rsidRPr="00ED22CF" w:rsidTr="008922B2">
        <w:tc>
          <w:tcPr>
            <w:tcW w:w="1570" w:type="dxa"/>
            <w:vMerge/>
          </w:tcPr>
          <w:p w:rsidR="00464A6D" w:rsidRPr="00ED22CF" w:rsidRDefault="00464A6D" w:rsidP="00892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vMerge/>
          </w:tcPr>
          <w:p w:rsidR="00464A6D" w:rsidRPr="00ED22CF" w:rsidRDefault="00464A6D" w:rsidP="00892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464A6D" w:rsidRPr="00ED22CF" w:rsidRDefault="00464A6D" w:rsidP="0089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D22C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286" w:type="dxa"/>
          </w:tcPr>
          <w:p w:rsidR="00464A6D" w:rsidRPr="00ED22CF" w:rsidRDefault="00464A6D" w:rsidP="00892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2CF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победителей, торжественное закрытие</w:t>
            </w:r>
          </w:p>
        </w:tc>
      </w:tr>
    </w:tbl>
    <w:p w:rsidR="00464A6D" w:rsidRDefault="00464A6D" w:rsidP="00F5656A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4A6D" w:rsidRDefault="00464A6D" w:rsidP="00F565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Обеспечение безопасности участников и зрителей.</w:t>
      </w:r>
    </w:p>
    <w:p w:rsidR="00464A6D" w:rsidRDefault="00464A6D" w:rsidP="00F56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проводятся в соответствии с Федеральным законом от 04.10.2007 г. № 329- ФЗ «О физической культуре и спорте в Российской Федерации»</w:t>
      </w:r>
    </w:p>
    <w:p w:rsidR="00464A6D" w:rsidRDefault="00464A6D" w:rsidP="00F56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  Российской Федерации от 18 апреля 2014 года № 353.</w:t>
      </w:r>
    </w:p>
    <w:p w:rsidR="00464A6D" w:rsidRDefault="00464A6D" w:rsidP="00F565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Физкультурные и спортивные мероприятия проводятся на спортивных сооружениях,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отвечающих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безопасности участников и зрителей, а также при условии наличия актов технического обследования готовности объектов спорта к проведению мероприятий, утверждаемых в установленном порядке.</w:t>
      </w:r>
    </w:p>
    <w:p w:rsidR="00464A6D" w:rsidRDefault="00464A6D" w:rsidP="00F565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Лица, которые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организуют проведение соревнований, обеспечивают надлежащее техническое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оборудование мест проведения мероприятия в соответствии с требованиями технических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регламентов, национальных стандартов, нормами, правилами и требованиями, установленными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органами государственного контроля (надзора), санитарными правилами и несут ответственность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законодательством Российской Федерации за причинение вреда жизни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здоровью лиц, осуществляющих занятия физической культурой и спортом на таких объектах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спорта.</w:t>
      </w:r>
    </w:p>
    <w:p w:rsidR="00464A6D" w:rsidRDefault="00464A6D" w:rsidP="00F565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в соревнованиях осуществляется только при наличии договора (оригинал) о страховании от несчастных случаев,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</w:t>
      </w:r>
    </w:p>
    <w:p w:rsidR="00464A6D" w:rsidRDefault="00464A6D" w:rsidP="00F565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134н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организации и (или)выполнить нормативы испытаний (тестов) Всероссийского физкультурно-спортивного комплекса «Готов к труду и обороне».</w:t>
      </w:r>
    </w:p>
    <w:p w:rsidR="00464A6D" w:rsidRDefault="00464A6D" w:rsidP="003C2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за соблюдение норм и правил безопасности при проведении соревнований по рукопашному бою является директор МБУ СПК "ВИТЯЗЬ" Шпаков Анатолий Валерьевич.</w:t>
      </w:r>
    </w:p>
    <w:p w:rsidR="00464A6D" w:rsidRDefault="00464A6D" w:rsidP="003C288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53A">
        <w:rPr>
          <w:rFonts w:ascii="Times New Roman" w:hAnsi="Times New Roman" w:cs="Times New Roman"/>
          <w:b/>
          <w:bCs/>
          <w:sz w:val="24"/>
          <w:szCs w:val="24"/>
        </w:rPr>
        <w:t>5. Ответственность участников соревнований</w:t>
      </w:r>
    </w:p>
    <w:p w:rsidR="00464A6D" w:rsidRDefault="00464A6D" w:rsidP="003C2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BF2">
        <w:rPr>
          <w:rFonts w:ascii="Times New Roman" w:hAnsi="Times New Roman" w:cs="Times New Roman"/>
          <w:sz w:val="24"/>
          <w:szCs w:val="24"/>
        </w:rPr>
        <w:t xml:space="preserve">Участники </w:t>
      </w:r>
      <w:r>
        <w:rPr>
          <w:rFonts w:ascii="Times New Roman" w:hAnsi="Times New Roman" w:cs="Times New Roman"/>
          <w:sz w:val="24"/>
          <w:szCs w:val="24"/>
        </w:rPr>
        <w:t>соревнований обязаны:</w:t>
      </w:r>
    </w:p>
    <w:p w:rsidR="00464A6D" w:rsidRDefault="00464A6D" w:rsidP="003C2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требования безопасности во время участия в мероприятии при нахождении на объектах спорта;</w:t>
      </w:r>
    </w:p>
    <w:p w:rsidR="00464A6D" w:rsidRDefault="00464A6D" w:rsidP="003C2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этические нормы в области спорта;</w:t>
      </w:r>
    </w:p>
    <w:p w:rsidR="00464A6D" w:rsidRDefault="00464A6D" w:rsidP="003C28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настоящее Положение и требования организаторов данного мероприятия;</w:t>
      </w:r>
    </w:p>
    <w:p w:rsidR="00464A6D" w:rsidRPr="001B0BF2" w:rsidRDefault="00464A6D" w:rsidP="003C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здоровье и сохранность жизни участников в пути следования в день соревнований возлагается на лицо их сопровождающее.</w:t>
      </w:r>
    </w:p>
    <w:p w:rsidR="00464A6D" w:rsidRDefault="00464A6D" w:rsidP="00F5656A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4A6D" w:rsidRDefault="00464A6D" w:rsidP="003C2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9625A7">
        <w:rPr>
          <w:rFonts w:ascii="Times New Roman" w:hAnsi="Times New Roman" w:cs="Times New Roman"/>
          <w:b/>
          <w:bCs/>
          <w:sz w:val="24"/>
          <w:szCs w:val="24"/>
        </w:rPr>
        <w:t>Финансирование</w:t>
      </w:r>
    </w:p>
    <w:p w:rsidR="00464A6D" w:rsidRDefault="00464A6D" w:rsidP="003C28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по проведению соревнований, связанные с приобретением наградной атрибутики (медали, дипломы) несет Муниципальное бюджетное учреждение Невьянского городского округа «Центр физической культуры и спорта».</w:t>
      </w:r>
    </w:p>
    <w:p w:rsidR="00464A6D" w:rsidRDefault="00464A6D" w:rsidP="003C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Расходы, связанные с проездом и питанием</w:t>
      </w:r>
      <w:r w:rsidR="005A1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 несут командирующие организации.</w:t>
      </w:r>
    </w:p>
    <w:p w:rsidR="00464A6D" w:rsidRDefault="00464A6D" w:rsidP="003C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4A6D" w:rsidRPr="005A01F3" w:rsidRDefault="00464A6D" w:rsidP="004B36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A01F3">
        <w:rPr>
          <w:rFonts w:ascii="Times New Roman" w:hAnsi="Times New Roman" w:cs="Times New Roman"/>
          <w:b/>
          <w:bCs/>
          <w:sz w:val="24"/>
          <w:szCs w:val="24"/>
        </w:rPr>
        <w:t>. Участники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условия допуска к соревнованиям</w:t>
      </w:r>
    </w:p>
    <w:p w:rsidR="00464A6D" w:rsidRDefault="00464A6D" w:rsidP="004B3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Соревнование проводится по олимпийской системе с выбыванием после первого поражения. Поединки проводятся по спортивно-прикладной версии.</w:t>
      </w:r>
    </w:p>
    <w:p w:rsidR="00464A6D" w:rsidRDefault="00464A6D" w:rsidP="004B3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– лично-командные, проводятся в десяти весовых категориях, в каждой возрастной группе. Весовые категории:</w:t>
      </w:r>
    </w:p>
    <w:p w:rsidR="00464A6D" w:rsidRPr="00C3068C" w:rsidRDefault="00464A6D" w:rsidP="004B36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68C">
        <w:rPr>
          <w:rFonts w:ascii="Times New Roman" w:hAnsi="Times New Roman" w:cs="Times New Roman"/>
          <w:b/>
          <w:bCs/>
          <w:sz w:val="24"/>
          <w:szCs w:val="24"/>
        </w:rPr>
        <w:t xml:space="preserve">Мальчики: </w:t>
      </w:r>
    </w:p>
    <w:p w:rsidR="00464A6D" w:rsidRDefault="00464A6D" w:rsidP="004B368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0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2009-2008 г.р.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: до 24кг; до 26кг; до 28кг; до 30кг; до 33кг; до 36кг; до 39кг; до 42кг; до 46кг; до 50кг; до 55кг; до 60кг; св.60кг.</w:t>
      </w:r>
    </w:p>
    <w:p w:rsidR="00464A6D" w:rsidRPr="00C3068C" w:rsidRDefault="00464A6D" w:rsidP="004B36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68C">
        <w:rPr>
          <w:rFonts w:ascii="Times New Roman" w:hAnsi="Times New Roman" w:cs="Times New Roman"/>
          <w:b/>
          <w:bCs/>
          <w:sz w:val="24"/>
          <w:szCs w:val="24"/>
        </w:rPr>
        <w:t>Юноши младшего возраста:</w:t>
      </w:r>
    </w:p>
    <w:p w:rsidR="00464A6D" w:rsidRDefault="00464A6D" w:rsidP="004B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2007 – 2006</w:t>
      </w:r>
      <w:r w:rsidRPr="00C62AA3">
        <w:rPr>
          <w:rFonts w:ascii="Times New Roman" w:hAnsi="Times New Roman" w:cs="Times New Roman"/>
          <w:b/>
          <w:bCs/>
          <w:sz w:val="24"/>
          <w:szCs w:val="24"/>
        </w:rPr>
        <w:t>г.р.:</w:t>
      </w:r>
      <w:r>
        <w:rPr>
          <w:rFonts w:ascii="Times New Roman" w:hAnsi="Times New Roman" w:cs="Times New Roman"/>
          <w:sz w:val="24"/>
          <w:szCs w:val="24"/>
        </w:rPr>
        <w:t xml:space="preserve"> до 30кг;</w:t>
      </w:r>
      <w:r w:rsidRPr="00C306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до 33кг; до 36кг; до 39кг; до 42кг; до 46кг; до 50кг; до 55кг; до 60кг; до 65кг;до 70кг; св.70кг</w:t>
      </w:r>
    </w:p>
    <w:p w:rsidR="00464A6D" w:rsidRDefault="00464A6D" w:rsidP="004B36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68C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64A6D" w:rsidRDefault="00464A6D" w:rsidP="004B368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0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2009-2008 г.р.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: до 24кг; до 26кг; до 28кг; до 30кг; до 33кг; до 36кг; до 39кг; до 42кг; до 46кг; до 50кг; до 55кг; св.55кг</w:t>
      </w:r>
    </w:p>
    <w:p w:rsidR="00464A6D" w:rsidRPr="00C3068C" w:rsidRDefault="00464A6D" w:rsidP="004B36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Девушки</w:t>
      </w:r>
      <w:r w:rsidRPr="00C3068C">
        <w:rPr>
          <w:rFonts w:ascii="Times New Roman" w:hAnsi="Times New Roman" w:cs="Times New Roman"/>
          <w:b/>
          <w:bCs/>
          <w:sz w:val="24"/>
          <w:szCs w:val="24"/>
        </w:rPr>
        <w:t xml:space="preserve"> младшего возраста:</w:t>
      </w:r>
    </w:p>
    <w:p w:rsidR="00464A6D" w:rsidRDefault="00464A6D" w:rsidP="004B368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2007 – 2006</w:t>
      </w:r>
      <w:r w:rsidRPr="00C62AA3">
        <w:rPr>
          <w:rFonts w:ascii="Times New Roman" w:hAnsi="Times New Roman" w:cs="Times New Roman"/>
          <w:b/>
          <w:bCs/>
          <w:sz w:val="24"/>
          <w:szCs w:val="24"/>
        </w:rPr>
        <w:t>г.р.: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до 28кг; до 30кг; до 33кг; до 36кг; до 39кг; до 42кг; до 46кг; до 50кг; до 55кг; до 60кг;св.60 кг</w:t>
      </w:r>
    </w:p>
    <w:p w:rsidR="00464A6D" w:rsidRDefault="00464A6D" w:rsidP="004B3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соревнованиях по рукопашному бою осуществляется только при наличии оригинала договора о страховании: несчастных случаев, жизни и здоровья. Участники, не имеющие договора о страховании,  к соревнованиям не допускаются.</w:t>
      </w:r>
    </w:p>
    <w:p w:rsidR="00464A6D" w:rsidRDefault="00464A6D" w:rsidP="004B3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A6D" w:rsidRDefault="00464A6D" w:rsidP="003C2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Заявки на участие</w:t>
      </w:r>
    </w:p>
    <w:p w:rsidR="00464A6D" w:rsidRPr="00660643" w:rsidRDefault="00464A6D" w:rsidP="003C2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Заявки, оформленные в установленном порядке, заверенные врачом, подаются в мандатную комиссию в день приезда</w:t>
      </w:r>
    </w:p>
    <w:p w:rsidR="00464A6D" w:rsidRDefault="00464A6D" w:rsidP="003C28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Предварительные заявки на участие подаются в оргкомитет соревнований до 03 июня 2021 года,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тел. 8(34356) 2-27-05, 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e</w:t>
      </w: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mail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club</w:t>
      </w: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vityaz</w:t>
      </w:r>
      <w:r>
        <w:rPr>
          <w:rFonts w:ascii="Times New Roman" w:hAnsi="Times New Roman" w:cs="Times New Roman"/>
          <w:sz w:val="24"/>
          <w:szCs w:val="24"/>
          <w:lang w:eastAsia="ar-SA"/>
        </w:rPr>
        <w:t>@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bk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ar-SA"/>
        </w:rPr>
        <w:t>ru</w:t>
      </w:r>
    </w:p>
    <w:p w:rsidR="00464A6D" w:rsidRDefault="00464A6D" w:rsidP="004B36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4A6D" w:rsidRDefault="00464A6D" w:rsidP="003C2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Награждение</w:t>
      </w:r>
    </w:p>
    <w:p w:rsidR="00464A6D" w:rsidRDefault="00464A6D" w:rsidP="003C2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Участники, занявшие 1, 2, 3 места награждаются грамотами и медалями в каждой весовой категории и возрастной группе. Победители в командном первенстве награждаются грамотами.</w:t>
      </w:r>
    </w:p>
    <w:p w:rsidR="00464A6D" w:rsidRDefault="00464A6D" w:rsidP="003C288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4A6D" w:rsidRDefault="00464A6D" w:rsidP="003C288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7DF">
        <w:rPr>
          <w:rFonts w:ascii="Times New Roman" w:hAnsi="Times New Roman" w:cs="Times New Roman"/>
          <w:b/>
          <w:bCs/>
          <w:sz w:val="24"/>
          <w:szCs w:val="24"/>
        </w:rPr>
        <w:t>10. Дополнительная информация</w:t>
      </w:r>
    </w:p>
    <w:p w:rsidR="00464A6D" w:rsidRDefault="00464A6D" w:rsidP="003C2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территорию проведения соревнований допускаются присутствие только зарегистрированных участников (ограничить вход для родителей (законных представителей) и иных лиц), состава тренеров (или лиц, сопровождающих команды) и обслуживающего персонала, прошедших термометрический контроль, имеющие справку  об эпидблагополучии за последние 14 дней.</w:t>
      </w:r>
    </w:p>
    <w:p w:rsidR="00464A6D" w:rsidRPr="00A517DF" w:rsidRDefault="00464A6D" w:rsidP="003C28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A6D" w:rsidRDefault="00464A6D" w:rsidP="003C28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Данное положение является официальным  вызовом на соревнования</w:t>
      </w:r>
    </w:p>
    <w:p w:rsidR="00464A6D" w:rsidRDefault="00464A6D" w:rsidP="004C24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64A6D" w:rsidRDefault="00464A6D" w:rsidP="004C24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43FD">
        <w:rPr>
          <w:rFonts w:ascii="Times New Roman" w:hAnsi="Times New Roman" w:cs="Times New Roman"/>
          <w:sz w:val="20"/>
          <w:szCs w:val="20"/>
        </w:rPr>
        <w:t>Справки по телефону 8</w:t>
      </w:r>
      <w:r>
        <w:rPr>
          <w:rFonts w:ascii="Times New Roman" w:hAnsi="Times New Roman" w:cs="Times New Roman"/>
          <w:sz w:val="20"/>
          <w:szCs w:val="20"/>
        </w:rPr>
        <w:t> 905 802 42 21, Шпаков Анатолий Валерьевич, директор  МБУ СПК «ВИТЯЗЬ», главный судья соревнований.</w:t>
      </w:r>
    </w:p>
    <w:p w:rsidR="00464A6D" w:rsidRDefault="00464A6D" w:rsidP="003C2887"/>
    <w:p w:rsidR="00464A6D" w:rsidRDefault="00464A6D" w:rsidP="00F5656A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4A6D" w:rsidRDefault="00464A6D" w:rsidP="003E4F6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4A6D" w:rsidRDefault="00464A6D" w:rsidP="003E4F6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4A6D" w:rsidRDefault="00464A6D" w:rsidP="009766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4A6D" w:rsidRDefault="00464A6D" w:rsidP="009257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64A6D" w:rsidSect="009171D9">
      <w:headerReference w:type="default" r:id="rId7"/>
      <w:pgSz w:w="11906" w:h="16838"/>
      <w:pgMar w:top="567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F73" w:rsidRDefault="00D65F73" w:rsidP="00440323">
      <w:pPr>
        <w:spacing w:after="0" w:line="240" w:lineRule="auto"/>
      </w:pPr>
      <w:r>
        <w:separator/>
      </w:r>
    </w:p>
  </w:endnote>
  <w:endnote w:type="continuationSeparator" w:id="0">
    <w:p w:rsidR="00D65F73" w:rsidRDefault="00D65F73" w:rsidP="0044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F73" w:rsidRDefault="00D65F73" w:rsidP="00440323">
      <w:pPr>
        <w:spacing w:after="0" w:line="240" w:lineRule="auto"/>
      </w:pPr>
      <w:r>
        <w:separator/>
      </w:r>
    </w:p>
  </w:footnote>
  <w:footnote w:type="continuationSeparator" w:id="0">
    <w:p w:rsidR="00D65F73" w:rsidRDefault="00D65F73" w:rsidP="0044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6D" w:rsidRDefault="00D65F7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64333">
      <w:rPr>
        <w:noProof/>
      </w:rPr>
      <w:t>2</w:t>
    </w:r>
    <w:r>
      <w:rPr>
        <w:noProof/>
      </w:rPr>
      <w:fldChar w:fldCharType="end"/>
    </w:r>
  </w:p>
  <w:p w:rsidR="00464A6D" w:rsidRDefault="00464A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94BC9"/>
    <w:multiLevelType w:val="hybridMultilevel"/>
    <w:tmpl w:val="5B986516"/>
    <w:lvl w:ilvl="0" w:tplc="E41C9DF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81C"/>
    <w:rsid w:val="000021A6"/>
    <w:rsid w:val="00092493"/>
    <w:rsid w:val="000F7700"/>
    <w:rsid w:val="00124CDF"/>
    <w:rsid w:val="00137901"/>
    <w:rsid w:val="00143210"/>
    <w:rsid w:val="001453EC"/>
    <w:rsid w:val="00145DAF"/>
    <w:rsid w:val="001957D5"/>
    <w:rsid w:val="001B0BF2"/>
    <w:rsid w:val="001E47A8"/>
    <w:rsid w:val="001E6352"/>
    <w:rsid w:val="002621E6"/>
    <w:rsid w:val="002A2E96"/>
    <w:rsid w:val="003061CF"/>
    <w:rsid w:val="003423B0"/>
    <w:rsid w:val="003B4C60"/>
    <w:rsid w:val="003B75B7"/>
    <w:rsid w:val="003C2887"/>
    <w:rsid w:val="003D44D6"/>
    <w:rsid w:val="003E4F69"/>
    <w:rsid w:val="003F535F"/>
    <w:rsid w:val="00401E70"/>
    <w:rsid w:val="00437941"/>
    <w:rsid w:val="00440323"/>
    <w:rsid w:val="004510FD"/>
    <w:rsid w:val="00453576"/>
    <w:rsid w:val="00464896"/>
    <w:rsid w:val="00464A6D"/>
    <w:rsid w:val="00476352"/>
    <w:rsid w:val="004B368A"/>
    <w:rsid w:val="004C24F4"/>
    <w:rsid w:val="004C33A3"/>
    <w:rsid w:val="00542D6D"/>
    <w:rsid w:val="00546BD1"/>
    <w:rsid w:val="005522AB"/>
    <w:rsid w:val="005528CD"/>
    <w:rsid w:val="005543D5"/>
    <w:rsid w:val="005677AB"/>
    <w:rsid w:val="005756E2"/>
    <w:rsid w:val="00585B18"/>
    <w:rsid w:val="005A01F3"/>
    <w:rsid w:val="005A1B1E"/>
    <w:rsid w:val="005B0802"/>
    <w:rsid w:val="005B7DB0"/>
    <w:rsid w:val="005D1E5B"/>
    <w:rsid w:val="0061020E"/>
    <w:rsid w:val="00627995"/>
    <w:rsid w:val="00650E49"/>
    <w:rsid w:val="0065714C"/>
    <w:rsid w:val="00660643"/>
    <w:rsid w:val="00697144"/>
    <w:rsid w:val="006A5C6F"/>
    <w:rsid w:val="00710A2E"/>
    <w:rsid w:val="00760A14"/>
    <w:rsid w:val="007B6684"/>
    <w:rsid w:val="007E51C2"/>
    <w:rsid w:val="00815417"/>
    <w:rsid w:val="008922B2"/>
    <w:rsid w:val="008E0FEE"/>
    <w:rsid w:val="008E681C"/>
    <w:rsid w:val="00903A41"/>
    <w:rsid w:val="009171D9"/>
    <w:rsid w:val="009243FD"/>
    <w:rsid w:val="0092577F"/>
    <w:rsid w:val="00945EE1"/>
    <w:rsid w:val="009625A7"/>
    <w:rsid w:val="00976689"/>
    <w:rsid w:val="00981A1F"/>
    <w:rsid w:val="00986392"/>
    <w:rsid w:val="009D51F8"/>
    <w:rsid w:val="009E2817"/>
    <w:rsid w:val="00A517DF"/>
    <w:rsid w:val="00A530F7"/>
    <w:rsid w:val="00A83C0C"/>
    <w:rsid w:val="00AD5D4F"/>
    <w:rsid w:val="00AE6E79"/>
    <w:rsid w:val="00B17F26"/>
    <w:rsid w:val="00B23A0F"/>
    <w:rsid w:val="00B26B71"/>
    <w:rsid w:val="00B3030A"/>
    <w:rsid w:val="00B521FC"/>
    <w:rsid w:val="00B7636A"/>
    <w:rsid w:val="00B93CB3"/>
    <w:rsid w:val="00BB59DA"/>
    <w:rsid w:val="00BC0C0D"/>
    <w:rsid w:val="00BE3D67"/>
    <w:rsid w:val="00BF744A"/>
    <w:rsid w:val="00C137C9"/>
    <w:rsid w:val="00C3068C"/>
    <w:rsid w:val="00C62AA3"/>
    <w:rsid w:val="00C64333"/>
    <w:rsid w:val="00C667ED"/>
    <w:rsid w:val="00C77E21"/>
    <w:rsid w:val="00CC39CC"/>
    <w:rsid w:val="00D31E3A"/>
    <w:rsid w:val="00D65F73"/>
    <w:rsid w:val="00D72D27"/>
    <w:rsid w:val="00DF70E6"/>
    <w:rsid w:val="00E1415D"/>
    <w:rsid w:val="00ED053A"/>
    <w:rsid w:val="00ED22CF"/>
    <w:rsid w:val="00EF0F0B"/>
    <w:rsid w:val="00F5656A"/>
    <w:rsid w:val="00F60DAD"/>
    <w:rsid w:val="00F7396F"/>
    <w:rsid w:val="00F837B8"/>
    <w:rsid w:val="00FB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3CFB9"/>
  <w15:docId w15:val="{3DF4C848-8B4C-4212-B5AE-F76F1A4C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68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51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243FD"/>
    <w:pPr>
      <w:ind w:left="720"/>
    </w:pPr>
  </w:style>
  <w:style w:type="paragraph" w:styleId="a5">
    <w:name w:val="Balloon Text"/>
    <w:basedOn w:val="a"/>
    <w:link w:val="a6"/>
    <w:uiPriority w:val="99"/>
    <w:semiHidden/>
    <w:rsid w:val="00D7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72D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440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40323"/>
  </w:style>
  <w:style w:type="paragraph" w:styleId="a9">
    <w:name w:val="footer"/>
    <w:basedOn w:val="a"/>
    <w:link w:val="aa"/>
    <w:uiPriority w:val="99"/>
    <w:rsid w:val="00440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44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0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2</cp:revision>
  <cp:lastPrinted>2021-06-02T09:31:00Z</cp:lastPrinted>
  <dcterms:created xsi:type="dcterms:W3CDTF">2021-06-02T11:58:00Z</dcterms:created>
  <dcterms:modified xsi:type="dcterms:W3CDTF">2021-06-02T11:58:00Z</dcterms:modified>
</cp:coreProperties>
</file>